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C8" w:rsidRPr="004077C8" w:rsidRDefault="004077C8" w:rsidP="004077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fr-FR"/>
        </w:rPr>
      </w:pPr>
      <w:r w:rsidRPr="00407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fr-FR"/>
        </w:rPr>
        <w:t>Des larmes sur la joue de Marianne</w:t>
      </w:r>
    </w:p>
    <w:p w:rsidR="004077C8" w:rsidRPr="004077C8" w:rsidRDefault="004077C8" w:rsidP="004077C8">
      <w:pPr>
        <w:pStyle w:val="NormalWeb"/>
        <w:rPr>
          <w:rStyle w:val="lev"/>
          <w:rFonts w:ascii="Arial" w:hAnsi="Arial" w:cs="Arial"/>
          <w:sz w:val="28"/>
        </w:rPr>
      </w:pPr>
    </w:p>
    <w:p w:rsidR="004077C8" w:rsidRPr="004077C8" w:rsidRDefault="004077C8" w:rsidP="004077C8">
      <w:pPr>
        <w:pStyle w:val="NormalWeb"/>
        <w:rPr>
          <w:rFonts w:ascii="Arial" w:hAnsi="Arial" w:cs="Arial"/>
          <w:sz w:val="28"/>
        </w:rPr>
      </w:pPr>
      <w:r w:rsidRPr="004077C8">
        <w:rPr>
          <w:rStyle w:val="lev"/>
          <w:rFonts w:ascii="Arial" w:hAnsi="Arial" w:cs="Arial"/>
          <w:sz w:val="28"/>
        </w:rPr>
        <w:t>Au beau pays de France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s’enfuit la confiance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que tous les cœurs se referment et se fanent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de nos différences naissent la peur, la méfiance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coule une larme sur la joue de Marianne.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Au beau pays de France</w:t>
      </w:r>
      <w:bookmarkStart w:id="0" w:name="_GoBack"/>
      <w:bookmarkEnd w:id="0"/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par trop d’ignorance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C’est l’envie de vivre ensemble que l’on condamne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coutumes et croyances engendrent l’intolérance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coule une larme sur la joue de Marianne*</w:t>
      </w:r>
    </w:p>
    <w:p w:rsidR="004077C8" w:rsidRPr="004077C8" w:rsidRDefault="004077C8" w:rsidP="004077C8">
      <w:pPr>
        <w:pStyle w:val="NormalWeb"/>
        <w:rPr>
          <w:rFonts w:ascii="Arial" w:hAnsi="Arial" w:cs="Arial"/>
          <w:sz w:val="28"/>
        </w:rPr>
      </w:pPr>
      <w:r w:rsidRPr="004077C8">
        <w:rPr>
          <w:rFonts w:ascii="Arial" w:hAnsi="Arial" w:cs="Arial"/>
          <w:sz w:val="28"/>
        </w:rPr>
        <w:t>Il faut le calme et le respect pour ensemble vivre en paix</w:t>
      </w:r>
      <w:r w:rsidRPr="004077C8">
        <w:rPr>
          <w:rFonts w:ascii="Arial" w:hAnsi="Arial" w:cs="Arial"/>
          <w:sz w:val="28"/>
        </w:rPr>
        <w:br/>
        <w:t>Trop de passion, d’exaltation font perdre la raison</w:t>
      </w:r>
      <w:r w:rsidRPr="004077C8">
        <w:rPr>
          <w:rFonts w:ascii="Arial" w:hAnsi="Arial" w:cs="Arial"/>
          <w:sz w:val="28"/>
        </w:rPr>
        <w:br/>
        <w:t>Chacun est libre de ce qu’il croit et du choix de sa foi</w:t>
      </w:r>
      <w:r w:rsidRPr="004077C8">
        <w:rPr>
          <w:rFonts w:ascii="Arial" w:hAnsi="Arial" w:cs="Arial"/>
          <w:sz w:val="28"/>
        </w:rPr>
        <w:br/>
        <w:t>Il y a de la place aux cieux pour tous les dieux.</w:t>
      </w:r>
    </w:p>
    <w:p w:rsidR="004077C8" w:rsidRPr="004077C8" w:rsidRDefault="004077C8" w:rsidP="004077C8">
      <w:pPr>
        <w:pStyle w:val="NormalWeb"/>
        <w:rPr>
          <w:rFonts w:ascii="Arial" w:hAnsi="Arial" w:cs="Arial"/>
          <w:sz w:val="28"/>
        </w:rPr>
      </w:pPr>
      <w:r w:rsidRPr="004077C8">
        <w:rPr>
          <w:rStyle w:val="lev"/>
          <w:rFonts w:ascii="Arial" w:hAnsi="Arial" w:cs="Arial"/>
          <w:sz w:val="28"/>
        </w:rPr>
        <w:t>Au beau pays de France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s’enfuit la confiance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que tous les cœurs se referment et se fanent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de nos différences naissent la peur, la méfiance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coule une larme sur la joue de Marianne.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Au beau pays de France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par trop d’ignorance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C’est l’envie de vivre ensemble que l’on condamne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Quand coutumes et croyances engendrent l’intolérance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coule une larme sur la joue de Marianne</w:t>
      </w:r>
    </w:p>
    <w:p w:rsidR="004077C8" w:rsidRPr="004077C8" w:rsidRDefault="004077C8" w:rsidP="004077C8">
      <w:pPr>
        <w:pStyle w:val="NormalWeb"/>
        <w:rPr>
          <w:rFonts w:ascii="Arial" w:hAnsi="Arial" w:cs="Arial"/>
          <w:sz w:val="28"/>
        </w:rPr>
      </w:pPr>
      <w:r w:rsidRPr="004077C8">
        <w:rPr>
          <w:rStyle w:val="lev"/>
          <w:rFonts w:ascii="Arial" w:hAnsi="Arial" w:cs="Arial"/>
          <w:sz w:val="28"/>
        </w:rPr>
        <w:t>Veillons à ce que la ferveur ne devienne pas fureur</w:t>
      </w:r>
      <w:proofErr w:type="gramStart"/>
      <w:r w:rsidRPr="004077C8">
        <w:rPr>
          <w:rStyle w:val="lev"/>
          <w:rFonts w:ascii="Arial" w:hAnsi="Arial" w:cs="Arial"/>
          <w:sz w:val="28"/>
        </w:rPr>
        <w:t>,</w:t>
      </w:r>
      <w:proofErr w:type="gramEnd"/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En entourant de discrétion nos intimes convictions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acceptons la liberté de ceux qui veulent penser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 xml:space="preserve">Qu’il n’y a peut-être rien derrière toutes les prières </w:t>
      </w:r>
    </w:p>
    <w:p w:rsidR="004077C8" w:rsidRDefault="004077C8" w:rsidP="004077C8">
      <w:pPr>
        <w:pStyle w:val="NormalWeb"/>
        <w:rPr>
          <w:rFonts w:ascii="Arial" w:hAnsi="Arial" w:cs="Arial"/>
          <w:sz w:val="28"/>
        </w:rPr>
      </w:pPr>
      <w:r w:rsidRPr="004077C8">
        <w:rPr>
          <w:rFonts w:ascii="Arial" w:hAnsi="Arial" w:cs="Arial"/>
          <w:sz w:val="28"/>
        </w:rPr>
        <w:t>Et au beau pays de France</w:t>
      </w:r>
      <w:r w:rsidRPr="004077C8">
        <w:rPr>
          <w:rFonts w:ascii="Arial" w:hAnsi="Arial" w:cs="Arial"/>
          <w:sz w:val="28"/>
        </w:rPr>
        <w:br/>
        <w:t>Reviendra la confiance</w:t>
      </w:r>
      <w:r w:rsidRPr="004077C8">
        <w:rPr>
          <w:rFonts w:ascii="Arial" w:hAnsi="Arial" w:cs="Arial"/>
          <w:sz w:val="28"/>
        </w:rPr>
        <w:br/>
        <w:t>Qui réunira les hommes et les femmes</w:t>
      </w:r>
      <w:r w:rsidRPr="004077C8">
        <w:rPr>
          <w:rFonts w:ascii="Arial" w:hAnsi="Arial" w:cs="Arial"/>
          <w:sz w:val="28"/>
        </w:rPr>
        <w:br/>
        <w:t>Sur le chemin laïc de notre République</w:t>
      </w:r>
      <w:r w:rsidRPr="004077C8">
        <w:rPr>
          <w:rFonts w:ascii="Arial" w:hAnsi="Arial" w:cs="Arial"/>
          <w:sz w:val="28"/>
        </w:rPr>
        <w:br/>
        <w:t>Et sèchent les larmes sur la joue de Marianne</w:t>
      </w:r>
    </w:p>
    <w:p w:rsidR="005A759E" w:rsidRDefault="004077C8" w:rsidP="004077C8">
      <w:pPr>
        <w:pStyle w:val="NormalWeb"/>
      </w:pPr>
      <w:r w:rsidRPr="004077C8">
        <w:rPr>
          <w:rStyle w:val="lev"/>
          <w:rFonts w:ascii="Arial" w:hAnsi="Arial" w:cs="Arial"/>
          <w:sz w:val="28"/>
        </w:rPr>
        <w:t>Au beau pays de France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Les enfants sont une chance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Nous serons demain des hommes et des femmes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Sur le chemin laïque de notre République</w:t>
      </w:r>
      <w:r w:rsidRPr="004077C8">
        <w:rPr>
          <w:rFonts w:ascii="Arial" w:hAnsi="Arial" w:cs="Arial"/>
          <w:b/>
          <w:bCs/>
          <w:sz w:val="28"/>
        </w:rPr>
        <w:br/>
      </w:r>
      <w:r w:rsidRPr="004077C8">
        <w:rPr>
          <w:rStyle w:val="lev"/>
          <w:rFonts w:ascii="Arial" w:hAnsi="Arial" w:cs="Arial"/>
          <w:sz w:val="28"/>
        </w:rPr>
        <w:t>Et sèchent les larmes sur la joue de Marianne. (x3)</w:t>
      </w:r>
    </w:p>
    <w:sectPr w:rsidR="005A759E" w:rsidSect="004077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8"/>
    <w:rsid w:val="004077C8"/>
    <w:rsid w:val="005A759E"/>
    <w:rsid w:val="00D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3F6A-C570-4654-B5BD-6945CFC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77C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077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7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nbucher2</dc:creator>
  <cp:keywords/>
  <dc:description/>
  <cp:lastModifiedBy>nbucher2</cp:lastModifiedBy>
  <cp:revision>1</cp:revision>
  <dcterms:created xsi:type="dcterms:W3CDTF">2020-11-01T17:37:00Z</dcterms:created>
  <dcterms:modified xsi:type="dcterms:W3CDTF">2020-11-01T17:41:00Z</dcterms:modified>
</cp:coreProperties>
</file>